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BBCD8" w14:textId="77777777" w:rsidR="00F17D44" w:rsidRPr="004752F6" w:rsidRDefault="00000000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pict w14:anchorId="38C0825B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2052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" stroked="f">
            <v:textbox>
              <w:txbxContent>
                <w:p w14:paraId="4E953FCC" w14:textId="77777777" w:rsidR="00F17D44" w:rsidRDefault="00F17D44" w:rsidP="00F17D4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386">
                    <w:rPr>
                      <w:noProof/>
                      <w:lang w:eastAsia="hr-HR"/>
                    </w:rPr>
                    <w:drawing>
                      <wp:inline distT="0" distB="0" distL="0" distR="0" wp14:anchorId="4AC49274" wp14:editId="723337BE">
                        <wp:extent cx="381000" cy="498475"/>
                        <wp:effectExtent l="0" t="0" r="0" b="0"/>
                        <wp:docPr id="5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742" cy="50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EBD5099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pict w14:anchorId="4C55C25C">
          <v:shape id="Tekstni okvir 3" o:spid="_x0000_s2051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" stroked="f">
            <v:textbox>
              <w:txbxContent>
                <w:p w14:paraId="0C1B0A44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REPUBLIKA HRVATSKA</w:t>
                  </w:r>
                </w:p>
                <w:p w14:paraId="046582D0" w14:textId="77777777" w:rsidR="00F17D44" w:rsidRPr="00FC593F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OSJEČKO-BARANJSKA</w:t>
                  </w: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ŽUPANIJA</w:t>
                  </w:r>
                </w:p>
                <w:p w14:paraId="45580A34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OPĆINA </w:t>
                  </w:r>
                  <w:r w:rsidR="009430E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GORJANI</w:t>
                  </w:r>
                </w:p>
                <w:p w14:paraId="5D8C3FE9" w14:textId="77777777" w:rsidR="00F17D44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OPĆINSKO VIJEĆE</w:t>
                  </w:r>
                </w:p>
                <w:p w14:paraId="687CB15F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 anchorx="margin"/>
          </v:shape>
        </w:pict>
      </w:r>
      <w:r>
        <w:rPr>
          <w:noProof/>
          <w:lang w:eastAsia="hr-HR"/>
        </w:rPr>
        <w:pict w14:anchorId="110E3371">
          <v:shape id="_x0000_s2050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" filled="f" stroked="f">
            <v:textbox inset="1mm,1mm,1mm,1mm">
              <w:txbxContent>
                <w:p w14:paraId="252D32CD" w14:textId="77777777" w:rsidR="00F22D0A" w:rsidRDefault="00F22D0A" w:rsidP="00F22D0A"/>
              </w:txbxContent>
            </v:textbox>
            <w10:wrap type="topAndBottom" anchorx="margin"/>
          </v:shape>
        </w:pict>
      </w:r>
    </w:p>
    <w:p w14:paraId="4C78A02E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6319A39" w14:textId="77777777" w:rsidR="006C384F" w:rsidRPr="006C384F" w:rsidRDefault="006C384F" w:rsidP="006C384F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6C384F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400-01/22-01/03</w:t>
      </w:r>
    </w:p>
    <w:p w14:paraId="57F6538C" w14:textId="6311C439" w:rsidR="006C384F" w:rsidRPr="006C384F" w:rsidRDefault="006C384F" w:rsidP="006C384F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6C384F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2158-21-03/22-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7</w:t>
      </w:r>
    </w:p>
    <w:p w14:paraId="4A5961AA" w14:textId="3BA1A43C" w:rsidR="000D66B4" w:rsidRDefault="006C384F" w:rsidP="006C384F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6C384F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4326705B" w14:textId="77777777" w:rsidR="006C384F" w:rsidRPr="004752F6" w:rsidRDefault="006C384F" w:rsidP="006C384F">
      <w:pPr>
        <w:spacing w:after="0"/>
        <w:rPr>
          <w:rFonts w:ascii="Times New Roman" w:hAnsi="Times New Roman"/>
          <w:sz w:val="20"/>
          <w:szCs w:val="20"/>
        </w:rPr>
      </w:pPr>
    </w:p>
    <w:p w14:paraId="620486B4" w14:textId="7BEA010A" w:rsidR="00976FAB" w:rsidRPr="004752F6" w:rsidRDefault="00976FAB" w:rsidP="00925B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 w:rsidR="00A87D77">
        <w:rPr>
          <w:rFonts w:ascii="Times New Roman" w:hAnsi="Times New Roman" w:cs="Times New Roman"/>
          <w:sz w:val="20"/>
          <w:szCs w:val="20"/>
        </w:rPr>
        <w:t>31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 w:rsidR="00A87D77">
        <w:rPr>
          <w:rFonts w:ascii="Times New Roman" w:hAnsi="Times New Roman" w:cs="Times New Roman"/>
          <w:sz w:val="20"/>
          <w:szCs w:val="20"/>
        </w:rPr>
        <w:t xml:space="preserve"> stavak 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 w:rsidR="00A87D77">
        <w:rPr>
          <w:rFonts w:ascii="Times New Roman" w:hAnsi="Times New Roman" w:cs="Times New Roman"/>
          <w:sz w:val="20"/>
          <w:szCs w:val="20"/>
        </w:rPr>
        <w:t>postupanju s nezakonito izgrađenim zgradama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 w:rsidR="00781F14"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 w:rsidR="00781F14"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 w:rsidR="00781F14">
        <w:rPr>
          <w:rFonts w:ascii="Times New Roman" w:hAnsi="Times New Roman" w:cs="Times New Roman"/>
          <w:sz w:val="20"/>
          <w:szCs w:val="20"/>
        </w:rPr>
        <w:t>oj</w:t>
      </w:r>
      <w:r w:rsidR="00A87D77">
        <w:rPr>
          <w:rFonts w:ascii="Times New Roman" w:hAnsi="Times New Roman" w:cs="Times New Roman"/>
          <w:sz w:val="20"/>
          <w:szCs w:val="20"/>
        </w:rPr>
        <w:t>86</w:t>
      </w:r>
      <w:r w:rsidRPr="004752F6">
        <w:rPr>
          <w:rFonts w:ascii="Times New Roman" w:hAnsi="Times New Roman" w:cs="Times New Roman"/>
          <w:sz w:val="20"/>
          <w:szCs w:val="20"/>
        </w:rPr>
        <w:t>/</w:t>
      </w:r>
      <w:r w:rsidR="00A87D77">
        <w:rPr>
          <w:rFonts w:ascii="Times New Roman" w:hAnsi="Times New Roman" w:cs="Times New Roman"/>
          <w:sz w:val="20"/>
          <w:szCs w:val="20"/>
        </w:rPr>
        <w:t>12</w:t>
      </w:r>
      <w:r w:rsidRPr="004752F6">
        <w:rPr>
          <w:rFonts w:ascii="Times New Roman" w:hAnsi="Times New Roman" w:cs="Times New Roman"/>
          <w:sz w:val="20"/>
          <w:szCs w:val="20"/>
        </w:rPr>
        <w:t xml:space="preserve">, </w:t>
      </w:r>
      <w:r w:rsidR="00A87D77">
        <w:rPr>
          <w:rFonts w:ascii="Times New Roman" w:hAnsi="Times New Roman" w:cs="Times New Roman"/>
          <w:sz w:val="20"/>
          <w:szCs w:val="20"/>
        </w:rPr>
        <w:t>143/13, 65/17</w:t>
      </w:r>
      <w:r w:rsidRPr="004752F6">
        <w:rPr>
          <w:rFonts w:ascii="Times New Roman" w:hAnsi="Times New Roman" w:cs="Times New Roman"/>
          <w:sz w:val="20"/>
          <w:szCs w:val="20"/>
        </w:rPr>
        <w:t xml:space="preserve"> i </w:t>
      </w:r>
      <w:r w:rsidR="00A87D77">
        <w:rPr>
          <w:rFonts w:ascii="Times New Roman" w:hAnsi="Times New Roman" w:cs="Times New Roman"/>
          <w:sz w:val="20"/>
          <w:szCs w:val="20"/>
        </w:rPr>
        <w:t>14/19</w:t>
      </w:r>
      <w:r w:rsidRPr="004752F6">
        <w:rPr>
          <w:rFonts w:ascii="Times New Roman" w:hAnsi="Times New Roman" w:cs="Times New Roman"/>
          <w:sz w:val="20"/>
          <w:szCs w:val="20"/>
        </w:rPr>
        <w:t xml:space="preserve">) </w:t>
      </w:r>
      <w:r w:rsidR="00A87D77">
        <w:rPr>
          <w:rFonts w:ascii="Times New Roman" w:hAnsi="Times New Roman" w:cs="Times New Roman"/>
          <w:sz w:val="20"/>
          <w:szCs w:val="20"/>
        </w:rPr>
        <w:t>te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3</w:t>
      </w:r>
      <w:r w:rsidR="002D08BA">
        <w:rPr>
          <w:rFonts w:ascii="Times New Roman" w:hAnsi="Times New Roman" w:cs="Times New Roman"/>
          <w:sz w:val="20"/>
          <w:szCs w:val="20"/>
        </w:rPr>
        <w:t>1</w:t>
      </w:r>
      <w:r w:rsidRPr="004752F6">
        <w:rPr>
          <w:rFonts w:ascii="Times New Roman" w:hAnsi="Times New Roman" w:cs="Times New Roman"/>
          <w:sz w:val="20"/>
          <w:szCs w:val="20"/>
        </w:rPr>
        <w:t xml:space="preserve">. Statuta Općine </w:t>
      </w:r>
      <w:r w:rsidR="009430E6"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(„Službeni glasnik Općine </w:t>
      </w:r>
      <w:r w:rsidR="009430E6">
        <w:rPr>
          <w:rFonts w:ascii="Times New Roman" w:hAnsi="Times New Roman" w:cs="Times New Roman"/>
          <w:sz w:val="20"/>
          <w:szCs w:val="20"/>
        </w:rPr>
        <w:t>Gorjani</w:t>
      </w:r>
      <w:r w:rsidR="00781F14"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 w:rsidR="00781F14">
        <w:rPr>
          <w:rFonts w:ascii="Times New Roman" w:hAnsi="Times New Roman" w:cs="Times New Roman"/>
          <w:sz w:val="20"/>
          <w:szCs w:val="20"/>
        </w:rPr>
        <w:t>oj</w:t>
      </w:r>
      <w:r w:rsidR="006C384F">
        <w:rPr>
          <w:rFonts w:ascii="Times New Roman" w:hAnsi="Times New Roman" w:cs="Times New Roman"/>
          <w:sz w:val="20"/>
          <w:szCs w:val="20"/>
        </w:rPr>
        <w:t xml:space="preserve"> 6/21, 1/22, 2/22)</w:t>
      </w:r>
      <w:r w:rsidRPr="004752F6">
        <w:rPr>
          <w:rFonts w:ascii="Times New Roman" w:hAnsi="Times New Roman" w:cs="Times New Roman"/>
          <w:sz w:val="20"/>
          <w:szCs w:val="20"/>
        </w:rPr>
        <w:t xml:space="preserve"> Općinsko vijeće Općine </w:t>
      </w:r>
      <w:r w:rsidR="009430E6"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na svojoj </w:t>
      </w:r>
      <w:r w:rsidR="006C384F">
        <w:rPr>
          <w:rFonts w:ascii="Times New Roman" w:hAnsi="Times New Roman" w:cs="Times New Roman"/>
          <w:sz w:val="20"/>
          <w:szCs w:val="20"/>
        </w:rPr>
        <w:t>10.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</w:t>
      </w:r>
      <w:r w:rsidR="006C384F">
        <w:rPr>
          <w:rFonts w:ascii="Times New Roman" w:hAnsi="Times New Roman" w:cs="Times New Roman"/>
          <w:sz w:val="20"/>
          <w:szCs w:val="20"/>
        </w:rPr>
        <w:t xml:space="preserve"> 13. prosinca 2022. </w:t>
      </w:r>
      <w:r w:rsidRPr="004752F6">
        <w:rPr>
          <w:rFonts w:ascii="Times New Roman" w:hAnsi="Times New Roman" w:cs="Times New Roman"/>
          <w:sz w:val="20"/>
          <w:szCs w:val="20"/>
        </w:rPr>
        <w:t>godine donosi</w:t>
      </w:r>
    </w:p>
    <w:p w14:paraId="62B0A053" w14:textId="77777777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D037070" w14:textId="77777777" w:rsidR="00976FAB" w:rsidRPr="004752F6" w:rsidRDefault="001B6A75" w:rsidP="004752F6">
      <w:pPr>
        <w:pStyle w:val="Naslov1"/>
      </w:pPr>
      <w:r>
        <w:t xml:space="preserve">I. izmjene </w:t>
      </w:r>
      <w:r w:rsidR="00976FAB" w:rsidRPr="004752F6">
        <w:t>PROGRAM</w:t>
      </w:r>
      <w:r>
        <w:t>A</w:t>
      </w:r>
      <w:r w:rsidR="004752F6">
        <w:br/>
      </w:r>
      <w:r w:rsidR="00A87D77">
        <w:t>utroška sredstava ostvarenih od naknade za zadržavanje nezakonito izgrađenih zgrada u prostoru</w:t>
      </w:r>
      <w:r w:rsidR="00976FAB" w:rsidRPr="004752F6">
        <w:t xml:space="preserve"> na području Općine </w:t>
      </w:r>
      <w:r w:rsidR="009430E6">
        <w:t xml:space="preserve">Gorjani </w:t>
      </w:r>
      <w:r w:rsidR="00976FAB" w:rsidRPr="004752F6">
        <w:t xml:space="preserve">za </w:t>
      </w:r>
      <w:r w:rsidR="00700A01">
        <w:t>202</w:t>
      </w:r>
      <w:r w:rsidR="009430E6">
        <w:t>2</w:t>
      </w:r>
      <w:r w:rsidR="00976FAB" w:rsidRPr="004752F6">
        <w:t xml:space="preserve">. godinu </w:t>
      </w:r>
    </w:p>
    <w:p w14:paraId="77FD3BD2" w14:textId="77777777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8ECDDE6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209AF13" w14:textId="77777777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088E42AC" w14:textId="4DEC6A27" w:rsidR="0012495C" w:rsidRDefault="00A87D77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>Programom utroška sredstava naknade za zadržavanje nezakonito izgrađene zgrade u prostoru (u daljnjem tekstu: naknada) za</w:t>
      </w:r>
      <w:r w:rsidR="003176B7">
        <w:rPr>
          <w:rFonts w:ascii="Times New Roman" w:hAnsi="Times New Roman" w:cs="Times New Roman"/>
          <w:sz w:val="20"/>
          <w:szCs w:val="20"/>
        </w:rPr>
        <w:t xml:space="preserve"> </w:t>
      </w:r>
      <w:r w:rsidR="00700A01">
        <w:rPr>
          <w:rFonts w:ascii="Times New Roman" w:hAnsi="Times New Roman" w:cs="Times New Roman"/>
          <w:sz w:val="20"/>
          <w:szCs w:val="20"/>
        </w:rPr>
        <w:t>202</w:t>
      </w:r>
      <w:r w:rsidR="009F5446">
        <w:rPr>
          <w:rFonts w:ascii="Times New Roman" w:hAnsi="Times New Roman" w:cs="Times New Roman"/>
          <w:sz w:val="20"/>
          <w:szCs w:val="20"/>
        </w:rPr>
        <w:t>2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godinu </w:t>
      </w:r>
      <w:r w:rsidRPr="004752F6">
        <w:rPr>
          <w:rFonts w:ascii="Times New Roman" w:hAnsi="Times New Roman" w:cs="Times New Roman"/>
          <w:sz w:val="20"/>
          <w:szCs w:val="20"/>
        </w:rPr>
        <w:t xml:space="preserve">utvrđuje se namjena korištenja i kontrola utroška sredstava naknade namijenjenih za poboljšanje infrastrukturne opremljenosti pojedinih područja Općine </w:t>
      </w:r>
      <w:r w:rsidR="009F5446">
        <w:rPr>
          <w:rFonts w:ascii="Times New Roman" w:hAnsi="Times New Roman" w:cs="Times New Roman"/>
          <w:sz w:val="20"/>
          <w:szCs w:val="20"/>
        </w:rPr>
        <w:t>Gorjani</w:t>
      </w:r>
      <w:r w:rsidR="00C65373">
        <w:rPr>
          <w:rFonts w:ascii="Times New Roman" w:hAnsi="Times New Roman" w:cs="Times New Roman"/>
          <w:sz w:val="20"/>
          <w:szCs w:val="20"/>
        </w:rPr>
        <w:t>.</w:t>
      </w:r>
    </w:p>
    <w:p w14:paraId="54A080FF" w14:textId="77777777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C819F8A" w14:textId="77777777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03D23000" w14:textId="77777777" w:rsidR="00C65373" w:rsidRPr="004752F6" w:rsidRDefault="00C65373" w:rsidP="003C1C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65373">
        <w:rPr>
          <w:rFonts w:ascii="Times New Roman" w:hAnsi="Times New Roman" w:cs="Times New Roman"/>
          <w:sz w:val="20"/>
          <w:szCs w:val="20"/>
        </w:rPr>
        <w:tab/>
        <w:t>Prihod</w:t>
      </w:r>
      <w:r>
        <w:rPr>
          <w:rFonts w:ascii="Times New Roman" w:hAnsi="Times New Roman" w:cs="Times New Roman"/>
          <w:sz w:val="20"/>
          <w:szCs w:val="20"/>
        </w:rPr>
        <w:t xml:space="preserve"> od naknade za zadržavanje nezakonito izgrađenih zgrada u prostoru planirani su u Proračunu Općine </w:t>
      </w:r>
      <w:r w:rsidR="009F5446">
        <w:rPr>
          <w:rFonts w:ascii="Times New Roman" w:hAnsi="Times New Roman" w:cs="Times New Roman"/>
          <w:sz w:val="20"/>
          <w:szCs w:val="20"/>
        </w:rPr>
        <w:t xml:space="preserve">Gorjani </w:t>
      </w:r>
      <w:r>
        <w:rPr>
          <w:rFonts w:ascii="Times New Roman" w:hAnsi="Times New Roman" w:cs="Times New Roman"/>
          <w:sz w:val="20"/>
          <w:szCs w:val="20"/>
        </w:rPr>
        <w:t xml:space="preserve">za </w:t>
      </w:r>
      <w:r w:rsidR="00710389">
        <w:rPr>
          <w:rFonts w:ascii="Times New Roman" w:hAnsi="Times New Roman" w:cs="Times New Roman"/>
          <w:sz w:val="20"/>
          <w:szCs w:val="20"/>
        </w:rPr>
        <w:t>2022</w:t>
      </w:r>
      <w:r>
        <w:rPr>
          <w:rFonts w:ascii="Times New Roman" w:hAnsi="Times New Roman" w:cs="Times New Roman"/>
          <w:sz w:val="20"/>
          <w:szCs w:val="20"/>
        </w:rPr>
        <w:t>, a utrošiti će se kako slijedi:</w:t>
      </w:r>
    </w:p>
    <w:p w14:paraId="318832B0" w14:textId="77777777" w:rsidR="008E46BC" w:rsidRPr="008E46BC" w:rsidRDefault="008E46BC" w:rsidP="008E46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E46BC">
        <w:rPr>
          <w:rFonts w:ascii="Times New Roman" w:hAnsi="Times New Roman" w:cs="Times New Roman"/>
          <w:sz w:val="20"/>
          <w:szCs w:val="20"/>
        </w:rPr>
        <w:t xml:space="preserve">Prihod od naknade za zadržavanje nezakonito izgrađenih zgrada u prostoru planira se u Proračunu općine </w:t>
      </w:r>
      <w:r w:rsidR="009F5446">
        <w:rPr>
          <w:rFonts w:ascii="Times New Roman" w:hAnsi="Times New Roman" w:cs="Times New Roman"/>
          <w:sz w:val="20"/>
          <w:szCs w:val="20"/>
        </w:rPr>
        <w:t>Gorjani</w:t>
      </w:r>
      <w:r w:rsidRPr="008E46BC">
        <w:rPr>
          <w:rFonts w:ascii="Times New Roman" w:hAnsi="Times New Roman" w:cs="Times New Roman"/>
          <w:sz w:val="20"/>
          <w:szCs w:val="20"/>
        </w:rPr>
        <w:t xml:space="preserve"> za 202</w:t>
      </w:r>
      <w:r w:rsidR="009F5446">
        <w:rPr>
          <w:rFonts w:ascii="Times New Roman" w:hAnsi="Times New Roman" w:cs="Times New Roman"/>
          <w:sz w:val="20"/>
          <w:szCs w:val="20"/>
        </w:rPr>
        <w:t>2</w:t>
      </w:r>
      <w:r w:rsidRPr="008E46BC">
        <w:rPr>
          <w:rFonts w:ascii="Times New Roman" w:hAnsi="Times New Roman" w:cs="Times New Roman"/>
          <w:sz w:val="20"/>
          <w:szCs w:val="20"/>
        </w:rPr>
        <w:t xml:space="preserve">. godinu u iznosu od </w:t>
      </w:r>
      <w:r w:rsidR="001B6A75">
        <w:rPr>
          <w:rFonts w:ascii="Times New Roman" w:hAnsi="Times New Roman" w:cs="Times New Roman"/>
          <w:sz w:val="20"/>
          <w:szCs w:val="20"/>
        </w:rPr>
        <w:t>20</w:t>
      </w:r>
      <w:r w:rsidRPr="008E46BC">
        <w:rPr>
          <w:rFonts w:ascii="Times New Roman" w:hAnsi="Times New Roman" w:cs="Times New Roman"/>
          <w:sz w:val="20"/>
          <w:szCs w:val="20"/>
        </w:rPr>
        <w:t>.000,00 kuna.</w:t>
      </w:r>
    </w:p>
    <w:p w14:paraId="510D56BD" w14:textId="77777777" w:rsidR="008E46BC" w:rsidRPr="008E46BC" w:rsidRDefault="008E46BC" w:rsidP="008E46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E46BC">
        <w:rPr>
          <w:rFonts w:ascii="Times New Roman" w:hAnsi="Times New Roman" w:cs="Times New Roman"/>
          <w:sz w:val="20"/>
          <w:szCs w:val="20"/>
        </w:rPr>
        <w:t xml:space="preserve">Sredstva su planirana na rashodima </w:t>
      </w:r>
      <w:r w:rsidR="00C7107F">
        <w:rPr>
          <w:rFonts w:ascii="Times New Roman" w:hAnsi="Times New Roman" w:cs="Times New Roman"/>
          <w:sz w:val="20"/>
          <w:szCs w:val="20"/>
        </w:rPr>
        <w:t>za</w:t>
      </w:r>
      <w:r w:rsidRPr="008E46BC">
        <w:rPr>
          <w:rFonts w:ascii="Times New Roman" w:hAnsi="Times New Roman" w:cs="Times New Roman"/>
          <w:sz w:val="20"/>
          <w:szCs w:val="20"/>
        </w:rPr>
        <w:t xml:space="preserve"> aktivnosti izgradnja dječjih igrališta, </w:t>
      </w:r>
      <w:r w:rsidR="00C7107F">
        <w:rPr>
          <w:rFonts w:ascii="Times New Roman" w:hAnsi="Times New Roman" w:cs="Times New Roman"/>
          <w:sz w:val="20"/>
          <w:szCs w:val="20"/>
        </w:rPr>
        <w:t>održavanje cesta, javne rasvjete</w:t>
      </w:r>
      <w:r w:rsidRPr="008E46BC">
        <w:rPr>
          <w:rFonts w:ascii="Times New Roman" w:hAnsi="Times New Roman" w:cs="Times New Roman"/>
          <w:sz w:val="20"/>
          <w:szCs w:val="20"/>
        </w:rPr>
        <w:t xml:space="preserve"> i ostalih javnih površina.</w:t>
      </w:r>
    </w:p>
    <w:p w14:paraId="07C57179" w14:textId="77777777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C9ED625" w14:textId="77777777" w:rsidR="00976FAB" w:rsidRPr="004752F6" w:rsidRDefault="00976FAB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348A2335" w14:textId="77777777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65373">
        <w:rPr>
          <w:rFonts w:ascii="Times New Roman" w:hAnsi="Times New Roman"/>
          <w:b/>
          <w:bCs/>
          <w:sz w:val="20"/>
          <w:szCs w:val="20"/>
        </w:rPr>
        <w:t>3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327572F5" w14:textId="77777777" w:rsidR="00976FAB" w:rsidRDefault="00976FAB" w:rsidP="001B6A75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710389">
        <w:rPr>
          <w:rFonts w:ascii="Times New Roman" w:hAnsi="Times New Roman" w:cs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1B6A75">
        <w:rPr>
          <w:rFonts w:ascii="Times New Roman" w:hAnsi="Times New Roman"/>
          <w:sz w:val="20"/>
          <w:szCs w:val="20"/>
        </w:rPr>
        <w:t>.</w:t>
      </w:r>
    </w:p>
    <w:p w14:paraId="5EC7FE83" w14:textId="77777777" w:rsidR="001B6A75" w:rsidRDefault="001B6A75" w:rsidP="001B6A75">
      <w:pPr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397BDBCE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5FAC3D1C" w14:textId="5B36D976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6DB13BC1" w14:textId="262529F6" w:rsidR="00FC6DA2" w:rsidRPr="00FC6DA2" w:rsidRDefault="006C384F" w:rsidP="006C384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434E3A1F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2B189D64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6A5ACEE8" w14:textId="77777777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F3044" w14:textId="77777777" w:rsidR="00BB2299" w:rsidRDefault="00BB2299">
      <w:pPr>
        <w:spacing w:after="0" w:line="240" w:lineRule="auto"/>
      </w:pPr>
      <w:r>
        <w:separator/>
      </w:r>
    </w:p>
  </w:endnote>
  <w:endnote w:type="continuationSeparator" w:id="0">
    <w:p w14:paraId="1F230284" w14:textId="77777777" w:rsidR="00BB2299" w:rsidRDefault="00BB2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07384" w14:textId="77777777" w:rsidR="00BA110F" w:rsidRDefault="00BA110F" w:rsidP="00925BD6">
    <w:pPr>
      <w:pStyle w:val="Podnoje"/>
    </w:pPr>
  </w:p>
  <w:p w14:paraId="669C7CDF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C3BE8" w14:textId="77777777" w:rsidR="00BB2299" w:rsidRDefault="00BB2299">
      <w:pPr>
        <w:spacing w:after="0" w:line="240" w:lineRule="auto"/>
      </w:pPr>
      <w:r>
        <w:separator/>
      </w:r>
    </w:p>
  </w:footnote>
  <w:footnote w:type="continuationSeparator" w:id="0">
    <w:p w14:paraId="4E59DBE7" w14:textId="77777777" w:rsidR="00BB2299" w:rsidRDefault="00BB2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372782">
    <w:abstractNumId w:val="4"/>
  </w:num>
  <w:num w:numId="2" w16cid:durableId="2122145229">
    <w:abstractNumId w:val="12"/>
  </w:num>
  <w:num w:numId="3" w16cid:durableId="1888880163">
    <w:abstractNumId w:val="13"/>
  </w:num>
  <w:num w:numId="4" w16cid:durableId="117455715">
    <w:abstractNumId w:val="16"/>
  </w:num>
  <w:num w:numId="5" w16cid:durableId="793867839">
    <w:abstractNumId w:val="2"/>
  </w:num>
  <w:num w:numId="6" w16cid:durableId="1136722817">
    <w:abstractNumId w:val="8"/>
  </w:num>
  <w:num w:numId="7" w16cid:durableId="2102097994">
    <w:abstractNumId w:val="15"/>
  </w:num>
  <w:num w:numId="8" w16cid:durableId="936449314">
    <w:abstractNumId w:val="3"/>
  </w:num>
  <w:num w:numId="9" w16cid:durableId="374473209">
    <w:abstractNumId w:val="6"/>
  </w:num>
  <w:num w:numId="10" w16cid:durableId="531579181">
    <w:abstractNumId w:val="5"/>
  </w:num>
  <w:num w:numId="11" w16cid:durableId="1484854437">
    <w:abstractNumId w:val="7"/>
  </w:num>
  <w:num w:numId="12" w16cid:durableId="434791851">
    <w:abstractNumId w:val="9"/>
  </w:num>
  <w:num w:numId="13" w16cid:durableId="1767728944">
    <w:abstractNumId w:val="1"/>
  </w:num>
  <w:num w:numId="14" w16cid:durableId="1983806266">
    <w:abstractNumId w:val="14"/>
  </w:num>
  <w:num w:numId="15" w16cid:durableId="920602367">
    <w:abstractNumId w:val="0"/>
  </w:num>
  <w:num w:numId="16" w16cid:durableId="291635970">
    <w:abstractNumId w:val="11"/>
  </w:num>
  <w:num w:numId="17" w16cid:durableId="20888437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01279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B6A75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C6BD2"/>
    <w:rsid w:val="002D08BA"/>
    <w:rsid w:val="002D0F22"/>
    <w:rsid w:val="002D460B"/>
    <w:rsid w:val="00301654"/>
    <w:rsid w:val="003176B7"/>
    <w:rsid w:val="00324C87"/>
    <w:rsid w:val="0034638C"/>
    <w:rsid w:val="003542B7"/>
    <w:rsid w:val="00354516"/>
    <w:rsid w:val="0036331A"/>
    <w:rsid w:val="003766A6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2492D"/>
    <w:rsid w:val="0054034E"/>
    <w:rsid w:val="005503BD"/>
    <w:rsid w:val="0056037E"/>
    <w:rsid w:val="00563A49"/>
    <w:rsid w:val="00565B8C"/>
    <w:rsid w:val="00577AC8"/>
    <w:rsid w:val="00580163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C384F"/>
    <w:rsid w:val="006D2029"/>
    <w:rsid w:val="006D5DBA"/>
    <w:rsid w:val="006D6B97"/>
    <w:rsid w:val="006E03A6"/>
    <w:rsid w:val="006E3D13"/>
    <w:rsid w:val="006E451A"/>
    <w:rsid w:val="00700A01"/>
    <w:rsid w:val="00700A7A"/>
    <w:rsid w:val="00710389"/>
    <w:rsid w:val="007226D6"/>
    <w:rsid w:val="00724EBD"/>
    <w:rsid w:val="00732901"/>
    <w:rsid w:val="0075278C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E132E"/>
    <w:rsid w:val="008E46BC"/>
    <w:rsid w:val="008E5CD3"/>
    <w:rsid w:val="009021AA"/>
    <w:rsid w:val="00904C2B"/>
    <w:rsid w:val="00904E4A"/>
    <w:rsid w:val="009113F3"/>
    <w:rsid w:val="00917591"/>
    <w:rsid w:val="00925262"/>
    <w:rsid w:val="00925BD6"/>
    <w:rsid w:val="009430E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5446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25FA7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2299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7107F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2289C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1FC336B9"/>
  <w15:docId w15:val="{C220A20A-69AA-42F8-9238-3C1EC248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275DF-4FB0-4E28-9901-E7234E361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46</cp:revision>
  <cp:lastPrinted>2018-09-10T08:32:00Z</cp:lastPrinted>
  <dcterms:created xsi:type="dcterms:W3CDTF">2019-12-12T16:34:00Z</dcterms:created>
  <dcterms:modified xsi:type="dcterms:W3CDTF">2022-12-27T11:38:00Z</dcterms:modified>
</cp:coreProperties>
</file>